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4"/>
        <w:keepNext w:val="0"/>
        <w:keepLines w:val="0"/>
        <w:widowControl/>
        <w:suppressLineNumbers w:val="0"/>
      </w:pPr>
      <w:r>
        <w:rPr>
          <w:sz w:val="18"/>
          <w:szCs w:val="18"/>
        </w:rPr>
        <w:t>七</w:t>
      </w:r>
      <w:bookmarkStart w:id="0" w:name="_GoBack"/>
      <w:bookmarkEnd w:id="0"/>
      <w:r>
        <w:rPr>
          <w:sz w:val="18"/>
          <w:szCs w:val="18"/>
        </w:rPr>
        <w:t>年级历史下册第二课《贞观之治》教案</w:t>
      </w:r>
    </w:p>
    <w:p>
      <w:pPr>
        <w:pStyle w:val="4"/>
        <w:keepNext w:val="0"/>
        <w:keepLines w:val="0"/>
        <w:widowControl/>
        <w:suppressLineNumbers w:val="0"/>
      </w:pPr>
      <w:r>
        <w:rPr>
          <w:sz w:val="18"/>
          <w:szCs w:val="18"/>
        </w:rPr>
        <w:t>教与学的目标：</w:t>
      </w:r>
    </w:p>
    <w:p>
      <w:pPr>
        <w:pStyle w:val="4"/>
        <w:keepNext w:val="0"/>
        <w:keepLines w:val="0"/>
        <w:widowControl/>
        <w:suppressLineNumbers w:val="0"/>
      </w:pPr>
      <w:r>
        <w:rPr>
          <w:sz w:val="18"/>
          <w:szCs w:val="18"/>
        </w:rPr>
        <w:t>1、知识与能力</w:t>
      </w:r>
    </w:p>
    <w:p>
      <w:pPr>
        <w:pStyle w:val="4"/>
        <w:keepNext w:val="0"/>
        <w:keepLines w:val="0"/>
        <w:widowControl/>
        <w:suppressLineNumbers w:val="0"/>
      </w:pPr>
      <w:r>
        <w:rPr>
          <w:sz w:val="18"/>
          <w:szCs w:val="18"/>
        </w:rPr>
        <w:t>知道唐朝建立的时间、都城、建立者。</w:t>
      </w:r>
    </w:p>
    <w:p>
      <w:pPr>
        <w:pStyle w:val="4"/>
        <w:keepNext w:val="0"/>
        <w:keepLines w:val="0"/>
        <w:widowControl/>
        <w:suppressLineNumbers w:val="0"/>
      </w:pPr>
      <w:r>
        <w:rPr>
          <w:sz w:val="18"/>
          <w:szCs w:val="18"/>
        </w:rPr>
        <w:t>了解唐太宗李世民和武则天的基本史实，掌握唐太宗、武则天的治国方法，了解他们对唐朝的贡献。</w:t>
      </w:r>
    </w:p>
    <w:p>
      <w:pPr>
        <w:pStyle w:val="4"/>
        <w:keepNext w:val="0"/>
        <w:keepLines w:val="0"/>
        <w:widowControl/>
        <w:suppressLineNumbers w:val="0"/>
      </w:pPr>
      <w:r>
        <w:rPr>
          <w:sz w:val="18"/>
          <w:szCs w:val="18"/>
        </w:rPr>
        <w:t>知道武则天是中国历史上唯一的女皇帝。</w:t>
      </w:r>
    </w:p>
    <w:p>
      <w:pPr>
        <w:pStyle w:val="4"/>
        <w:keepNext w:val="0"/>
        <w:keepLines w:val="0"/>
        <w:widowControl/>
        <w:suppressLineNumbers w:val="0"/>
      </w:pPr>
      <w:r>
        <w:rPr>
          <w:sz w:val="18"/>
          <w:szCs w:val="18"/>
        </w:rPr>
        <w:t>培养分析问题、解决问题的能力，并能初步掌握用历史唯物主义的观点对唐太宗 和武则天进行简单的评价。</w:t>
      </w:r>
    </w:p>
    <w:p>
      <w:pPr>
        <w:pStyle w:val="4"/>
        <w:keepNext w:val="0"/>
        <w:keepLines w:val="0"/>
        <w:widowControl/>
        <w:suppressLineNumbers w:val="0"/>
      </w:pPr>
      <w:r>
        <w:rPr>
          <w:sz w:val="18"/>
          <w:szCs w:val="18"/>
        </w:rPr>
        <w:t>2、过程与方法</w:t>
      </w:r>
    </w:p>
    <w:p>
      <w:pPr>
        <w:pStyle w:val="4"/>
        <w:keepNext w:val="0"/>
        <w:keepLines w:val="0"/>
        <w:widowControl/>
        <w:suppressLineNumbers w:val="0"/>
      </w:pPr>
      <w:r>
        <w:rPr>
          <w:sz w:val="18"/>
          <w:szCs w:val="18"/>
        </w:rPr>
        <w:t>放映有关唐太宗、武则天的影视片断，或阅读与唐朝建立的相关文章。选读唐太宗、武则天的故事。引导学生用比较的方法，自主获得历史题材的文学艺术作品与真实的历史之间既有联系又有区别的认识。</w:t>
      </w:r>
    </w:p>
    <w:p>
      <w:pPr>
        <w:pStyle w:val="4"/>
        <w:keepNext w:val="0"/>
        <w:keepLines w:val="0"/>
        <w:widowControl/>
        <w:suppressLineNumbers w:val="0"/>
      </w:pPr>
      <w:r>
        <w:rPr>
          <w:sz w:val="18"/>
          <w:szCs w:val="18"/>
        </w:rPr>
        <w:t>组织班级展开读与唐太宗、武则天有关的历史故事、历史书报的活动，交流读书体会;通过小组合作学习，对唐太宗、武则天进行正确的评价。学生可利用他人的想法激发自己新的灵感，从而发挥自己的想像力和创造力。</w:t>
      </w:r>
    </w:p>
    <w:p>
      <w:pPr>
        <w:pStyle w:val="4"/>
        <w:keepNext w:val="0"/>
        <w:keepLines w:val="0"/>
        <w:widowControl/>
        <w:suppressLineNumbers w:val="0"/>
      </w:pPr>
      <w:r>
        <w:rPr>
          <w:sz w:val="18"/>
          <w:szCs w:val="18"/>
        </w:rPr>
        <w:t>引导学生搜集有关唐太宗和武则天的历史资料，作为课堂学习的补充，以便学生积极地参与课堂活动，主动获取知识，形成自己的价值判断。</w:t>
      </w:r>
    </w:p>
    <w:p>
      <w:pPr>
        <w:pStyle w:val="4"/>
        <w:keepNext w:val="0"/>
        <w:keepLines w:val="0"/>
        <w:widowControl/>
        <w:suppressLineNumbers w:val="0"/>
      </w:pPr>
      <w:r>
        <w:rPr>
          <w:sz w:val="18"/>
          <w:szCs w:val="18"/>
        </w:rPr>
        <w:t>3、情感态度与价值观</w:t>
      </w:r>
    </w:p>
    <w:p>
      <w:pPr>
        <w:pStyle w:val="4"/>
        <w:keepNext w:val="0"/>
        <w:keepLines w:val="0"/>
        <w:widowControl/>
        <w:suppressLineNumbers w:val="0"/>
      </w:pPr>
      <w:r>
        <w:rPr>
          <w:sz w:val="18"/>
          <w:szCs w:val="18"/>
        </w:rPr>
        <w:t>正确评价唐太宗作为我国古代杰出的政治家所发挥的作用，使学生从学习中感受到唐太宗这一历史人物的人格品质。</w:t>
      </w:r>
    </w:p>
    <w:p>
      <w:pPr>
        <w:pStyle w:val="4"/>
        <w:keepNext w:val="0"/>
        <w:keepLines w:val="0"/>
        <w:widowControl/>
        <w:suppressLineNumbers w:val="0"/>
      </w:pPr>
      <w:r>
        <w:rPr>
          <w:sz w:val="18"/>
          <w:szCs w:val="18"/>
        </w:rPr>
        <w:t>了解武则天是中国历史上唯一的女皇帝，认同武则天的政绩，以及她在唐朝“政启开元，治宏贞观”的作用。</w:t>
      </w:r>
    </w:p>
    <w:p>
      <w:pPr>
        <w:pStyle w:val="4"/>
        <w:keepNext w:val="0"/>
        <w:keepLines w:val="0"/>
        <w:widowControl/>
        <w:suppressLineNumbers w:val="0"/>
      </w:pPr>
      <w:r>
        <w:rPr>
          <w:sz w:val="18"/>
          <w:szCs w:val="18"/>
        </w:rPr>
        <w:t>了解“贞观之治”及武则天统治时期政治的稳定，离不开忠臣良将的辅佐和广大人民的勤劳，当然也离不开唐太宗、武则天的个人政治才干。</w:t>
      </w:r>
    </w:p>
    <w:p>
      <w:pPr>
        <w:pStyle w:val="4"/>
        <w:keepNext w:val="0"/>
        <w:keepLines w:val="0"/>
        <w:widowControl/>
        <w:suppressLineNumbers w:val="0"/>
      </w:pPr>
      <w:r>
        <w:rPr>
          <w:sz w:val="18"/>
          <w:szCs w:val="18"/>
        </w:rPr>
        <w:t>符合历史发展规律的进步性改良措施，将促进社会的发展;让学生体会，今天祖国繁荣发展的盛世景象离不开改革开放的实行，培养学生正确的情感体验和价值观。认识统一是历史发展的必然趋势，学会公正客观的评价历史人物。</w:t>
      </w:r>
    </w:p>
    <w:p>
      <w:pPr>
        <w:pStyle w:val="4"/>
        <w:keepNext w:val="0"/>
        <w:keepLines w:val="0"/>
        <w:widowControl/>
        <w:suppressLineNumbers w:val="0"/>
      </w:pPr>
      <w:r>
        <w:rPr>
          <w:sz w:val="18"/>
          <w:szCs w:val="18"/>
        </w:rPr>
        <w:t>教与学的重点：本课的学习重点是“贞观之治”和“女皇武则天”。可采用课前搜集有关资料、观看影视片断、合作交流、小组讨论等方式，让学生在交流中完成重点内容的学习。</w:t>
      </w:r>
    </w:p>
    <w:p>
      <w:pPr>
        <w:pStyle w:val="4"/>
        <w:keepNext w:val="0"/>
        <w:keepLines w:val="0"/>
        <w:widowControl/>
        <w:suppressLineNumbers w:val="0"/>
      </w:pPr>
      <w:r>
        <w:rPr>
          <w:sz w:val="18"/>
          <w:szCs w:val="18"/>
        </w:rPr>
        <w:t>教与学的难点：本课学习的难点是对唐太宗的评价。在教学过程中，老师可让学生先谈印象中唐太宗，然后再通过学习历史事实，了解历史上唐太宗，逐步达到对这一历史人物全面评价的目的。</w:t>
      </w:r>
    </w:p>
    <w:p>
      <w:pPr>
        <w:pStyle w:val="4"/>
        <w:keepNext w:val="0"/>
        <w:keepLines w:val="0"/>
        <w:widowControl/>
        <w:suppressLineNumbers w:val="0"/>
      </w:pPr>
      <w:r>
        <w:rPr>
          <w:sz w:val="18"/>
          <w:szCs w:val="18"/>
        </w:rPr>
        <w:t>教与学的过程：</w:t>
      </w:r>
    </w:p>
    <w:p>
      <w:pPr>
        <w:pStyle w:val="4"/>
        <w:keepNext w:val="0"/>
        <w:keepLines w:val="0"/>
        <w:widowControl/>
        <w:suppressLineNumbers w:val="0"/>
      </w:pPr>
      <w:r>
        <w:rPr>
          <w:sz w:val="18"/>
          <w:szCs w:val="18"/>
        </w:rPr>
        <w:t>一、创设情境，导入新课：</w:t>
      </w:r>
    </w:p>
    <w:p>
      <w:pPr>
        <w:pStyle w:val="4"/>
        <w:keepNext w:val="0"/>
        <w:keepLines w:val="0"/>
        <w:widowControl/>
        <w:suppressLineNumbers w:val="0"/>
      </w:pPr>
      <w:r>
        <w:rPr>
          <w:sz w:val="18"/>
          <w:szCs w:val="18"/>
        </w:rPr>
        <w:t>方案一： 展示《隋唐英雄传》剧照，播放主题曲《真英雄》，设问：</w:t>
      </w:r>
    </w:p>
    <w:p>
      <w:pPr>
        <w:pStyle w:val="4"/>
        <w:keepNext w:val="0"/>
        <w:keepLines w:val="0"/>
        <w:widowControl/>
        <w:suppressLineNumbers w:val="0"/>
      </w:pPr>
      <w:r>
        <w:rPr>
          <w:sz w:val="18"/>
          <w:szCs w:val="18"/>
        </w:rPr>
        <w:t>1、这次起义发生在什么时候?</w:t>
      </w:r>
    </w:p>
    <w:p>
      <w:pPr>
        <w:pStyle w:val="4"/>
        <w:keepNext w:val="0"/>
        <w:keepLines w:val="0"/>
        <w:widowControl/>
        <w:suppressLineNumbers w:val="0"/>
      </w:pPr>
      <w:r>
        <w:rPr>
          <w:sz w:val="18"/>
          <w:szCs w:val="18"/>
        </w:rPr>
        <w:t>2、它沉重打击了哪一朝代的统治，使其灭亡?</w:t>
      </w:r>
    </w:p>
    <w:p>
      <w:pPr>
        <w:pStyle w:val="4"/>
        <w:keepNext w:val="0"/>
        <w:keepLines w:val="0"/>
        <w:widowControl/>
        <w:suppressLineNumbers w:val="0"/>
      </w:pPr>
      <w:r>
        <w:rPr>
          <w:sz w:val="18"/>
          <w:szCs w:val="18"/>
        </w:rPr>
        <w:t>3、代之而起的是哪一朝代?</w:t>
      </w:r>
    </w:p>
    <w:p>
      <w:pPr>
        <w:pStyle w:val="4"/>
        <w:keepNext w:val="0"/>
        <w:keepLines w:val="0"/>
        <w:widowControl/>
        <w:suppressLineNumbers w:val="0"/>
      </w:pPr>
      <w:r>
        <w:rPr>
          <w:sz w:val="18"/>
          <w:szCs w:val="18"/>
        </w:rPr>
        <w:t>方案二：毛泽东在《沁园春.雪》中吟唱的“唐宗宋祖，稍逊风</w:t>
      </w:r>
    </w:p>
    <w:p>
      <w:pPr>
        <w:pStyle w:val="4"/>
        <w:keepNext w:val="0"/>
        <w:keepLines w:val="0"/>
        <w:widowControl/>
        <w:suppressLineNumbers w:val="0"/>
      </w:pPr>
      <w:r>
        <w:rPr>
          <w:sz w:val="18"/>
          <w:szCs w:val="18"/>
        </w:rPr>
        <w:t>。”词中提到的唐宗，即唐太宗。唐太宗是一个怎样的人?中国历史上唯一的女皇帝又有什么作为?今天，我们通过学习第2课，就可以找到答案。</w:t>
      </w:r>
    </w:p>
    <w:p>
      <w:pPr>
        <w:pStyle w:val="4"/>
        <w:keepNext w:val="0"/>
        <w:keepLines w:val="0"/>
        <w:widowControl/>
        <w:suppressLineNumbers w:val="0"/>
      </w:pPr>
      <w:r>
        <w:rPr>
          <w:sz w:val="18"/>
          <w:szCs w:val="18"/>
        </w:rPr>
        <w:t>【引导】用学生非常熟悉的影视片导入新课，吸引学生注意力，激发学习兴趣。</w:t>
      </w:r>
    </w:p>
    <w:p>
      <w:pPr>
        <w:pStyle w:val="4"/>
        <w:keepNext w:val="0"/>
        <w:keepLines w:val="0"/>
        <w:widowControl/>
        <w:suppressLineNumbers w:val="0"/>
      </w:pPr>
      <w:r>
        <w:rPr>
          <w:sz w:val="18"/>
          <w:szCs w:val="18"/>
        </w:rPr>
        <w:t>二、自主学习，建构知识：</w:t>
      </w:r>
    </w:p>
    <w:p>
      <w:pPr>
        <w:pStyle w:val="4"/>
        <w:keepNext w:val="0"/>
        <w:keepLines w:val="0"/>
        <w:widowControl/>
        <w:suppressLineNumbers w:val="0"/>
      </w:pPr>
      <w:r>
        <w:rPr>
          <w:sz w:val="18"/>
          <w:szCs w:val="18"/>
        </w:rPr>
        <w:t>自学要求：依据下列问题自读课文，勾画重点知识，尝试用自己喜欢的方式列出知识结构，并将自学中发现的疑难点记录下来以备交流。</w:t>
      </w:r>
    </w:p>
    <w:p>
      <w:pPr>
        <w:pStyle w:val="4"/>
        <w:keepNext w:val="0"/>
        <w:keepLines w:val="0"/>
        <w:widowControl/>
        <w:suppressLineNumbers w:val="0"/>
      </w:pPr>
      <w:r>
        <w:rPr>
          <w:sz w:val="18"/>
          <w:szCs w:val="18"/>
        </w:rPr>
        <w:t>1、记住唐朝建立的时间、都城及建立者。</w:t>
      </w:r>
    </w:p>
    <w:p>
      <w:pPr>
        <w:pStyle w:val="4"/>
        <w:keepNext w:val="0"/>
        <w:keepLines w:val="0"/>
        <w:widowControl/>
        <w:suppressLineNumbers w:val="0"/>
      </w:pPr>
      <w:r>
        <w:rPr>
          <w:sz w:val="18"/>
          <w:szCs w:val="18"/>
        </w:rPr>
        <w:t>2、简单了解李世民是怎样通过“玄武门之变”登上皇位的。</w:t>
      </w:r>
    </w:p>
    <w:p>
      <w:pPr>
        <w:pStyle w:val="4"/>
        <w:keepNext w:val="0"/>
        <w:keepLines w:val="0"/>
        <w:widowControl/>
        <w:suppressLineNumbers w:val="0"/>
      </w:pPr>
      <w:r>
        <w:rPr>
          <w:sz w:val="18"/>
          <w:szCs w:val="18"/>
        </w:rPr>
        <w:t>3、唐太宗即位后，为巩固统治，分别采取了什么措施?</w:t>
      </w:r>
    </w:p>
    <w:p>
      <w:pPr>
        <w:pStyle w:val="4"/>
        <w:keepNext w:val="0"/>
        <w:keepLines w:val="0"/>
        <w:widowControl/>
        <w:suppressLineNumbers w:val="0"/>
      </w:pPr>
      <w:r>
        <w:rPr>
          <w:sz w:val="18"/>
          <w:szCs w:val="18"/>
        </w:rPr>
        <w:t>4、武则天在位时，为巩固统治，又采取了什么措施?</w:t>
      </w:r>
    </w:p>
    <w:p>
      <w:pPr>
        <w:pStyle w:val="4"/>
        <w:keepNext w:val="0"/>
        <w:keepLines w:val="0"/>
        <w:widowControl/>
        <w:suppressLineNumbers w:val="0"/>
      </w:pPr>
      <w:r>
        <w:rPr>
          <w:sz w:val="18"/>
          <w:szCs w:val="18"/>
        </w:rPr>
        <w:t>5、了解唐太宗开创的盛世名称及表现。</w:t>
      </w:r>
    </w:p>
    <w:p>
      <w:pPr>
        <w:pStyle w:val="4"/>
        <w:keepNext w:val="0"/>
        <w:keepLines w:val="0"/>
        <w:widowControl/>
        <w:suppressLineNumbers w:val="0"/>
      </w:pPr>
      <w:r>
        <w:rPr>
          <w:sz w:val="18"/>
          <w:szCs w:val="18"/>
        </w:rPr>
        <w:t>6、了解武则天统治的特点及表现。</w:t>
      </w:r>
    </w:p>
    <w:p>
      <w:pPr>
        <w:pStyle w:val="4"/>
        <w:keepNext w:val="0"/>
        <w:keepLines w:val="0"/>
        <w:widowControl/>
        <w:suppressLineNumbers w:val="0"/>
      </w:pPr>
      <w:r>
        <w:rPr>
          <w:sz w:val="18"/>
          <w:szCs w:val="18"/>
        </w:rPr>
        <w:t>三、合作探究，释疑解惑：</w:t>
      </w:r>
    </w:p>
    <w:p>
      <w:pPr>
        <w:pStyle w:val="4"/>
        <w:keepNext w:val="0"/>
        <w:keepLines w:val="0"/>
        <w:widowControl/>
        <w:suppressLineNumbers w:val="0"/>
      </w:pPr>
      <w:r>
        <w:rPr>
          <w:sz w:val="18"/>
          <w:szCs w:val="18"/>
        </w:rPr>
        <w:t>(一)展示《隋末农民起义》图和李渊人物图。设问：</w:t>
      </w:r>
    </w:p>
    <w:p>
      <w:pPr>
        <w:pStyle w:val="4"/>
        <w:keepNext w:val="0"/>
        <w:keepLines w:val="0"/>
        <w:widowControl/>
        <w:suppressLineNumbers w:val="0"/>
      </w:pPr>
      <w:r>
        <w:rPr>
          <w:sz w:val="18"/>
          <w:szCs w:val="18"/>
        </w:rPr>
        <w:t>他是这一朝代的第一个皇帝?他退位后，把皇位传给了谁?</w:t>
      </w:r>
    </w:p>
    <w:p>
      <w:pPr>
        <w:pStyle w:val="4"/>
        <w:keepNext w:val="0"/>
        <w:keepLines w:val="0"/>
        <w:widowControl/>
        <w:suppressLineNumbers w:val="0"/>
      </w:pPr>
      <w:r>
        <w:rPr>
          <w:sz w:val="18"/>
          <w:szCs w:val="18"/>
        </w:rPr>
        <w:t>(二)展示李世民的人物图片，和他说的话“舟所以比人君，水所以比黎庶。水能载舟亦能覆舟”。设问：</w:t>
      </w:r>
    </w:p>
    <w:p>
      <w:pPr>
        <w:pStyle w:val="4"/>
        <w:keepNext w:val="0"/>
        <w:keepLines w:val="0"/>
        <w:widowControl/>
        <w:suppressLineNumbers w:val="0"/>
      </w:pPr>
      <w:r>
        <w:rPr>
          <w:sz w:val="18"/>
          <w:szCs w:val="18"/>
        </w:rPr>
        <w:t>1、说此话的人是谁?</w:t>
      </w:r>
    </w:p>
    <w:p>
      <w:pPr>
        <w:pStyle w:val="4"/>
        <w:keepNext w:val="0"/>
        <w:keepLines w:val="0"/>
        <w:widowControl/>
        <w:suppressLineNumbers w:val="0"/>
      </w:pPr>
      <w:r>
        <w:rPr>
          <w:sz w:val="18"/>
          <w:szCs w:val="18"/>
        </w:rPr>
        <w:t>2、在他统治时期出现的封建治世是?</w:t>
      </w:r>
    </w:p>
    <w:p>
      <w:pPr>
        <w:pStyle w:val="4"/>
        <w:keepNext w:val="0"/>
        <w:keepLines w:val="0"/>
        <w:widowControl/>
        <w:suppressLineNumbers w:val="0"/>
      </w:pPr>
      <w:r>
        <w:rPr>
          <w:sz w:val="18"/>
          <w:szCs w:val="18"/>
        </w:rPr>
        <w:t>3、为了这一局面的出现，他都采取了哪些措施?</w:t>
      </w:r>
    </w:p>
    <w:p>
      <w:pPr>
        <w:pStyle w:val="4"/>
        <w:keepNext w:val="0"/>
        <w:keepLines w:val="0"/>
        <w:widowControl/>
        <w:suppressLineNumbers w:val="0"/>
      </w:pPr>
      <w:r>
        <w:rPr>
          <w:sz w:val="18"/>
          <w:szCs w:val="18"/>
        </w:rPr>
        <w:t>为了帮助学生解答以上问题，再出示以下幻灯片，帮助学生理解问题。</w:t>
      </w:r>
    </w:p>
    <w:p>
      <w:pPr>
        <w:pStyle w:val="4"/>
        <w:keepNext w:val="0"/>
        <w:keepLines w:val="0"/>
        <w:widowControl/>
        <w:suppressLineNumbers w:val="0"/>
      </w:pPr>
      <w:r>
        <w:rPr>
          <w:sz w:val="18"/>
          <w:szCs w:val="18"/>
        </w:rPr>
        <w:t>展示《房玄龄》、《杜如晦》和《魏征》的人物图片，设问：</w:t>
      </w:r>
    </w:p>
    <w:p>
      <w:pPr>
        <w:pStyle w:val="4"/>
        <w:keepNext w:val="0"/>
        <w:keepLines w:val="0"/>
        <w:widowControl/>
        <w:suppressLineNumbers w:val="0"/>
      </w:pPr>
      <w:r>
        <w:rPr>
          <w:sz w:val="18"/>
          <w:szCs w:val="18"/>
        </w:rPr>
        <w:t>你知道他们都是谁吗?他们是什么时候的名人?他们都有什么事迹?</w:t>
      </w:r>
    </w:p>
    <w:p>
      <w:pPr>
        <w:pStyle w:val="4"/>
        <w:keepNext w:val="0"/>
        <w:keepLines w:val="0"/>
        <w:widowControl/>
        <w:suppressLineNumbers w:val="0"/>
      </w:pPr>
      <w:r>
        <w:rPr>
          <w:sz w:val="18"/>
          <w:szCs w:val="18"/>
        </w:rPr>
        <w:t>展示《唐朝雨中耕作图》和《贞观政要·纳谏》、《资治通鉴》资料，通过阅读资料引导学生分析问题：看图片、读资料，说说贞观之治时出现了什么样的景象?</w:t>
      </w:r>
    </w:p>
    <w:p>
      <w:pPr>
        <w:pStyle w:val="4"/>
        <w:keepNext w:val="0"/>
        <w:keepLines w:val="0"/>
        <w:widowControl/>
        <w:suppressLineNumbers w:val="0"/>
      </w:pPr>
      <w:r>
        <w:rPr>
          <w:sz w:val="18"/>
          <w:szCs w:val="18"/>
        </w:rPr>
        <w:t>最后完成动脑筋：</w:t>
      </w:r>
    </w:p>
    <w:p>
      <w:pPr>
        <w:pStyle w:val="4"/>
        <w:keepNext w:val="0"/>
        <w:keepLines w:val="0"/>
        <w:widowControl/>
        <w:suppressLineNumbers w:val="0"/>
      </w:pPr>
      <w:r>
        <w:rPr>
          <w:sz w:val="18"/>
          <w:szCs w:val="18"/>
        </w:rPr>
        <w:t>结合所学的历史知识，谈一下你心目中的唐太宗是一个什么形象呢?</w:t>
      </w:r>
    </w:p>
    <w:p>
      <w:pPr>
        <w:pStyle w:val="4"/>
        <w:keepNext w:val="0"/>
        <w:keepLines w:val="0"/>
        <w:widowControl/>
        <w:suppressLineNumbers w:val="0"/>
      </w:pPr>
      <w:r>
        <w:rPr>
          <w:sz w:val="18"/>
          <w:szCs w:val="18"/>
        </w:rPr>
        <w:t>在进行了如上分析之后，学生自然就会回答出以上的问题。</w:t>
      </w:r>
    </w:p>
    <w:p>
      <w:pPr>
        <w:pStyle w:val="4"/>
        <w:keepNext w:val="0"/>
        <w:keepLines w:val="0"/>
        <w:widowControl/>
        <w:suppressLineNumbers w:val="0"/>
      </w:pPr>
      <w:r>
        <w:rPr>
          <w:sz w:val="18"/>
          <w:szCs w:val="18"/>
        </w:rPr>
        <w:t>【引导】展示丰富的资料，引导学生一步步探究，最后解决问题。培养学生深入探究的能力。</w:t>
      </w:r>
    </w:p>
    <w:p>
      <w:pPr>
        <w:pStyle w:val="4"/>
        <w:keepNext w:val="0"/>
        <w:keepLines w:val="0"/>
        <w:widowControl/>
        <w:suppressLineNumbers w:val="0"/>
      </w:pPr>
      <w:r>
        <w:rPr>
          <w:sz w:val="18"/>
          <w:szCs w:val="18"/>
        </w:rPr>
        <w:t>(三)展示武则天的人物图片，设问：</w:t>
      </w:r>
    </w:p>
    <w:p>
      <w:pPr>
        <w:pStyle w:val="4"/>
        <w:keepNext w:val="0"/>
        <w:keepLines w:val="0"/>
        <w:widowControl/>
        <w:suppressLineNumbers w:val="0"/>
      </w:pPr>
      <w:r>
        <w:rPr>
          <w:sz w:val="18"/>
          <w:szCs w:val="18"/>
        </w:rPr>
        <w:t>1、你都看过哪些关于武则天的影视剧?</w:t>
      </w:r>
    </w:p>
    <w:p>
      <w:pPr>
        <w:pStyle w:val="4"/>
        <w:keepNext w:val="0"/>
        <w:keepLines w:val="0"/>
        <w:widowControl/>
        <w:suppressLineNumbers w:val="0"/>
      </w:pPr>
      <w:r>
        <w:rPr>
          <w:sz w:val="18"/>
          <w:szCs w:val="18"/>
        </w:rPr>
        <w:t>2、影视剧中描绘的武则天和历史上的真实人物一样吗?</w:t>
      </w:r>
    </w:p>
    <w:p>
      <w:pPr>
        <w:pStyle w:val="4"/>
        <w:keepNext w:val="0"/>
        <w:keepLines w:val="0"/>
        <w:widowControl/>
        <w:suppressLineNumbers w:val="0"/>
      </w:pPr>
      <w:r>
        <w:rPr>
          <w:sz w:val="18"/>
          <w:szCs w:val="18"/>
        </w:rPr>
        <w:t>3、历史上真实的武则天是什么样的?</w:t>
      </w:r>
    </w:p>
    <w:p>
      <w:pPr>
        <w:pStyle w:val="4"/>
        <w:keepNext w:val="0"/>
        <w:keepLines w:val="0"/>
        <w:widowControl/>
        <w:suppressLineNumbers w:val="0"/>
      </w:pPr>
      <w:r>
        <w:rPr>
          <w:sz w:val="18"/>
          <w:szCs w:val="18"/>
        </w:rPr>
        <w:t>展示武则天的无字碑图片，设问：</w:t>
      </w:r>
    </w:p>
    <w:p>
      <w:pPr>
        <w:pStyle w:val="4"/>
        <w:keepNext w:val="0"/>
        <w:keepLines w:val="0"/>
        <w:widowControl/>
        <w:suppressLineNumbers w:val="0"/>
      </w:pPr>
      <w:r>
        <w:rPr>
          <w:sz w:val="18"/>
          <w:szCs w:val="18"/>
        </w:rPr>
        <w:t>武则天为自己立了一块无字碑，让自己的功绩由后人评说，你做为后人，你怎样评价武则天，请你为她撰写一段碑文。</w:t>
      </w:r>
    </w:p>
    <w:p>
      <w:pPr>
        <w:pStyle w:val="4"/>
        <w:keepNext w:val="0"/>
        <w:keepLines w:val="0"/>
        <w:widowControl/>
        <w:suppressLineNumbers w:val="0"/>
      </w:pPr>
      <w:r>
        <w:rPr>
          <w:sz w:val="18"/>
          <w:szCs w:val="18"/>
        </w:rPr>
        <w:t>【引导】培养学生用历史唯物主义观点去分析历史人物的能力。</w:t>
      </w:r>
    </w:p>
    <w:p>
      <w:pPr>
        <w:pStyle w:val="4"/>
        <w:keepNext w:val="0"/>
        <w:keepLines w:val="0"/>
        <w:widowControl/>
        <w:suppressLineNumbers w:val="0"/>
      </w:pPr>
      <w:r>
        <w:rPr>
          <w:sz w:val="18"/>
          <w:szCs w:val="18"/>
        </w:rPr>
        <w:t>四、拓展延伸，深化主题：</w:t>
      </w:r>
    </w:p>
    <w:p>
      <w:pPr>
        <w:pStyle w:val="4"/>
        <w:keepNext w:val="0"/>
        <w:keepLines w:val="0"/>
        <w:widowControl/>
        <w:suppressLineNumbers w:val="0"/>
      </w:pPr>
      <w:r>
        <w:rPr>
          <w:sz w:val="18"/>
          <w:szCs w:val="18"/>
        </w:rPr>
        <w:t>展示《门神》图片，设问：</w:t>
      </w:r>
    </w:p>
    <w:p>
      <w:pPr>
        <w:pStyle w:val="4"/>
        <w:keepNext w:val="0"/>
        <w:keepLines w:val="0"/>
        <w:widowControl/>
        <w:suppressLineNumbers w:val="0"/>
      </w:pPr>
      <w:r>
        <w:rPr>
          <w:sz w:val="18"/>
          <w:szCs w:val="18"/>
        </w:rPr>
        <w:t>贴门神的年俗和哪一历史人物有关?</w:t>
      </w:r>
    </w:p>
    <w:p>
      <w:pPr>
        <w:pStyle w:val="4"/>
        <w:keepNext w:val="0"/>
        <w:keepLines w:val="0"/>
        <w:widowControl/>
        <w:suppressLineNumbers w:val="0"/>
      </w:pPr>
      <w:r>
        <w:rPr>
          <w:sz w:val="18"/>
          <w:szCs w:val="18"/>
        </w:rPr>
        <w:t>【引导】贴近学生生活去创设情境，激发学生兴趣，扩充学生的知识面</w:t>
      </w:r>
    </w:p>
    <w:p>
      <w:pPr>
        <w:pStyle w:val="4"/>
        <w:keepNext w:val="0"/>
        <w:keepLines w:val="0"/>
        <w:widowControl/>
        <w:suppressLineNumbers w:val="0"/>
      </w:pPr>
      <w:r>
        <w:rPr>
          <w:sz w:val="18"/>
          <w:szCs w:val="18"/>
        </w:rPr>
        <w:t>五、反思总结，能力提升：</w:t>
      </w:r>
    </w:p>
    <w:p>
      <w:pPr>
        <w:pStyle w:val="4"/>
        <w:keepNext w:val="0"/>
        <w:keepLines w:val="0"/>
        <w:widowControl/>
        <w:suppressLineNumbers w:val="0"/>
      </w:pPr>
      <w:r>
        <w:rPr>
          <w:sz w:val="18"/>
          <w:szCs w:val="18"/>
        </w:rPr>
        <w:t>利用板书小结本课内容，巩固基础知识：</w:t>
      </w:r>
    </w:p>
    <w:p>
      <w:pPr>
        <w:pStyle w:val="4"/>
        <w:keepNext w:val="0"/>
        <w:keepLines w:val="0"/>
        <w:widowControl/>
        <w:suppressLineNumbers w:val="0"/>
      </w:pPr>
      <w:r>
        <w:rPr>
          <w:sz w:val="18"/>
          <w:szCs w:val="18"/>
        </w:rPr>
        <w:t>第2课 贞观之治</w:t>
      </w:r>
    </w:p>
    <w:p>
      <w:pPr>
        <w:pStyle w:val="4"/>
        <w:keepNext w:val="0"/>
        <w:keepLines w:val="0"/>
        <w:widowControl/>
        <w:suppressLineNumbers w:val="0"/>
      </w:pPr>
      <w:r>
        <w:rPr>
          <w:sz w:val="18"/>
          <w:szCs w:val="18"/>
        </w:rPr>
        <w:t>一、唐太宗与贞观之治 二、女皇武则天</w:t>
      </w:r>
    </w:p>
    <w:p>
      <w:pPr>
        <w:pStyle w:val="4"/>
        <w:keepNext w:val="0"/>
        <w:keepLines w:val="0"/>
        <w:widowControl/>
        <w:suppressLineNumbers w:val="0"/>
      </w:pPr>
      <w:r>
        <w:rPr>
          <w:sz w:val="18"/>
          <w:szCs w:val="18"/>
        </w:rPr>
        <w:t>1、618年唐朝建立李渊 1.措施:继续发展生产;</w:t>
      </w:r>
    </w:p>
    <w:p>
      <w:pPr>
        <w:pStyle w:val="4"/>
        <w:keepNext w:val="0"/>
        <w:keepLines w:val="0"/>
        <w:widowControl/>
        <w:suppressLineNumbers w:val="0"/>
      </w:pPr>
      <w:r>
        <w:rPr>
          <w:sz w:val="18"/>
          <w:szCs w:val="18"/>
        </w:rPr>
        <w:t>2、李世民贞观之之治 重用人才</w:t>
      </w:r>
    </w:p>
    <w:p>
      <w:pPr>
        <w:pStyle w:val="4"/>
        <w:keepNext w:val="0"/>
        <w:keepLines w:val="0"/>
        <w:widowControl/>
        <w:suppressLineNumbers w:val="0"/>
      </w:pPr>
      <w:r>
        <w:rPr>
          <w:sz w:val="18"/>
          <w:szCs w:val="18"/>
        </w:rPr>
        <w:t>3、措施：吸取隋亡教训 2.特点：政启开元，治宏贞观</w:t>
      </w:r>
    </w:p>
    <w:p>
      <w:pPr>
        <w:pStyle w:val="4"/>
        <w:keepNext w:val="0"/>
        <w:keepLines w:val="0"/>
        <w:widowControl/>
        <w:suppressLineNumbers w:val="0"/>
      </w:pPr>
      <w:r>
        <w:rPr>
          <w:sz w:val="18"/>
          <w:szCs w:val="18"/>
        </w:rPr>
        <w:t>轻徭薄赋</w:t>
      </w:r>
    </w:p>
    <w:p>
      <w:pPr>
        <w:pStyle w:val="4"/>
        <w:keepNext w:val="0"/>
        <w:keepLines w:val="0"/>
        <w:widowControl/>
        <w:suppressLineNumbers w:val="0"/>
      </w:pPr>
      <w:r>
        <w:rPr>
          <w:sz w:val="18"/>
          <w:szCs w:val="18"/>
        </w:rPr>
        <w:t>纳谏、任用贤才</w:t>
      </w:r>
    </w:p>
    <w:p>
      <w:pPr>
        <w:pStyle w:val="4"/>
        <w:keepNext w:val="0"/>
        <w:keepLines w:val="0"/>
        <w:widowControl/>
        <w:suppressLineNumbers w:val="0"/>
      </w:pPr>
      <w:r>
        <w:rPr>
          <w:sz w:val="18"/>
          <w:szCs w:val="18"/>
        </w:rPr>
        <w:t>节俭、革除弊政</w:t>
      </w:r>
    </w:p>
    <w:p>
      <w:pPr>
        <w:pStyle w:val="4"/>
        <w:keepNext w:val="0"/>
        <w:keepLines w:val="0"/>
        <w:widowControl/>
        <w:suppressLineNumbers w:val="0"/>
      </w:pPr>
      <w:r>
        <w:rPr>
          <w:sz w:val="18"/>
          <w:szCs w:val="18"/>
        </w:rPr>
        <w:t>六、学以致用，举一反三：</w:t>
      </w:r>
    </w:p>
    <w:p>
      <w:pPr>
        <w:pStyle w:val="4"/>
        <w:keepNext w:val="0"/>
        <w:keepLines w:val="0"/>
        <w:widowControl/>
        <w:suppressLineNumbers w:val="0"/>
      </w:pPr>
      <w:r>
        <w:rPr>
          <w:sz w:val="18"/>
          <w:szCs w:val="18"/>
        </w:rPr>
        <w:t>㈠知识再现：</w:t>
      </w:r>
    </w:p>
    <w:p>
      <w:pPr>
        <w:pStyle w:val="4"/>
        <w:keepNext w:val="0"/>
        <w:keepLines w:val="0"/>
        <w:widowControl/>
        <w:suppressLineNumbers w:val="0"/>
      </w:pPr>
      <w:r>
        <w:rPr>
          <w:sz w:val="18"/>
          <w:szCs w:val="18"/>
        </w:rPr>
        <w:t>1、____年，李渊在________称帝，唐朝建立。</w:t>
      </w:r>
    </w:p>
    <w:p>
      <w:pPr>
        <w:pStyle w:val="4"/>
        <w:keepNext w:val="0"/>
        <w:keepLines w:val="0"/>
        <w:widowControl/>
        <w:suppressLineNumbers w:val="0"/>
      </w:pPr>
      <w:r>
        <w:rPr>
          <w:sz w:val="18"/>
          <w:szCs w:val="18"/>
        </w:rPr>
        <w:t>2、唐太宗开创的盛世局面史称“______”。</w:t>
      </w:r>
    </w:p>
    <w:p>
      <w:pPr>
        <w:pStyle w:val="4"/>
        <w:keepNext w:val="0"/>
        <w:keepLines w:val="0"/>
        <w:widowControl/>
        <w:suppressLineNumbers w:val="0"/>
      </w:pPr>
      <w:r>
        <w:rPr>
          <w:sz w:val="18"/>
          <w:szCs w:val="18"/>
        </w:rPr>
        <w:t>3、 ______是中国历史上唯一的女皇帝。</w:t>
      </w:r>
    </w:p>
    <w:p>
      <w:pPr>
        <w:pStyle w:val="4"/>
        <w:keepNext w:val="0"/>
        <w:keepLines w:val="0"/>
        <w:widowControl/>
        <w:suppressLineNumbers w:val="0"/>
      </w:pPr>
      <w:r>
        <w:rPr>
          <w:sz w:val="18"/>
          <w:szCs w:val="18"/>
        </w:rPr>
        <w:t>㈡综合运用：</w:t>
      </w:r>
    </w:p>
    <w:p>
      <w:pPr>
        <w:pStyle w:val="4"/>
        <w:keepNext w:val="0"/>
        <w:keepLines w:val="0"/>
        <w:widowControl/>
        <w:suppressLineNumbers w:val="0"/>
      </w:pPr>
      <w:r>
        <w:rPr>
          <w:sz w:val="18"/>
          <w:szCs w:val="18"/>
        </w:rPr>
        <w:t>4、想一想上学期所学的历史知识，比较一下唐太宗和汉文帝有什么共同之处?</w:t>
      </w:r>
    </w:p>
    <w:p>
      <w:pPr>
        <w:pStyle w:val="4"/>
        <w:keepNext w:val="0"/>
        <w:keepLines w:val="0"/>
        <w:widowControl/>
        <w:suppressLineNumbers w:val="0"/>
      </w:pPr>
      <w:r>
        <w:rPr>
          <w:sz w:val="18"/>
          <w:szCs w:val="18"/>
        </w:rPr>
        <w:t>唐太宗和汉文帝的共同之处：注意吸取历史经验教训，重视发展生产，减轻农民的赋税劳役;提倡节俭，并以身作则。</w:t>
      </w:r>
    </w:p>
    <w:p>
      <w:pPr>
        <w:pStyle w:val="4"/>
        <w:keepNext w:val="0"/>
        <w:keepLines w:val="0"/>
        <w:widowControl/>
        <w:suppressLineNumbers w:val="0"/>
      </w:pPr>
      <w:r>
        <w:rPr>
          <w:sz w:val="18"/>
          <w:szCs w:val="18"/>
        </w:rPr>
        <w:t>【解题指导】完成此题，一是要求学生温故知新，知识储备丰富;二是要求学生找准比较点。</w:t>
      </w:r>
    </w:p>
    <w:p>
      <w:pPr>
        <w:pStyle w:val="4"/>
        <w:keepNext w:val="0"/>
        <w:keepLines w:val="0"/>
        <w:widowControl/>
        <w:suppressLineNumbers w:val="0"/>
      </w:pPr>
      <w:r>
        <w:rPr>
          <w:sz w:val="18"/>
          <w:szCs w:val="18"/>
        </w:rPr>
        <w:t>七、教、学后记：</w:t>
      </w:r>
    </w:p>
    <w:p>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jc w:val="center"/>
    </w:pPr>
    <w:r>
      <w:rPr>
        <w:rFonts w:hint="eastAsia"/>
      </w:rPr>
      <w:t>查字典历史网</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jc w:val="center"/>
    </w:pPr>
    <w:r>
      <w:rPr>
        <w:sz w:val="18"/>
      </w:rPr>
      <w:pict>
        <v:shape id="PowerPlusWaterMarkObject76446658" o:spid="_x0000_s2049" o:spt="136" type="#_x0000_t136" style="position:absolute;left:0pt;height:105.95pt;width:481.7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查字典历史网" style="font-family:微软雅黑;font-size:36pt;v-same-letter-heights:f;v-text-align:center;"/>
        </v:shape>
      </w:pict>
    </w:r>
    <w:r>
      <w:rPr>
        <w:rFonts w:hint="eastAsia"/>
      </w:rPr>
      <w:t>查字典历史网    lishi.chazidain.com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C4D28"/>
    <w:rsid w:val="514C4D2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2016-03-16T03:30:00Z</dcterms:created>
  <dc:creator>Administrator</dc:creator>
  <cp:lastModifiedBy>Administrator</cp:lastModifiedBy>
  <dcterms:modified xsi:type="dcterms:W3CDTF">2016-03-16T03:33:12Z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